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Uznesenie 151/2026</w:t>
      </w:r>
      <w:r w:rsidDel="00000000" w:rsidR="00000000" w:rsidRPr="00000000">
        <w:rPr>
          <w:rtl w:val="0"/>
        </w:rPr>
      </w:r>
    </w:p>
    <w:p w:rsidR="00000000" w:rsidDel="00000000" w:rsidP="00000000" w:rsidRDefault="00000000" w:rsidRPr="00000000" w14:paraId="0000000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obci Hermanovce nad Topľou schvaľuje ako zapisovateľa – Jána Pucheina, overovateľov zápisnice a návrhovú komisiu Jána Pivovarníka, Jána Saba, ďalej schvaľuje program  25. zasadnutia OZ, berie na vedomie zápisnicu a uznesenia z 24. zasadnutia OZ a berie na vedomie správu o činnosti.</w:t>
      </w:r>
    </w:p>
    <w:p w:rsidR="00000000" w:rsidDel="00000000" w:rsidP="00000000" w:rsidRDefault="00000000" w:rsidRPr="00000000" w14:paraId="0000000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4">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5">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7">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A">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0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1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1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1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13">
      <w:pPr>
        <w:spacing w:after="160" w:line="360" w:lineRule="auto"/>
        <w:jc w:val="both"/>
        <w:rPr/>
      </w:pPr>
      <w:r w:rsidDel="00000000" w:rsidR="00000000" w:rsidRPr="00000000">
        <w:rPr>
          <w:rtl w:val="0"/>
        </w:rPr>
      </w:r>
    </w:p>
    <w:p w:rsidR="00000000" w:rsidDel="00000000" w:rsidP="00000000" w:rsidRDefault="00000000" w:rsidRPr="00000000" w14:paraId="00000014">
      <w:pPr>
        <w:spacing w:after="160" w:line="360" w:lineRule="auto"/>
        <w:jc w:val="both"/>
        <w:rPr>
          <w:rFonts w:ascii="Times New Roman" w:cs="Times New Roman" w:eastAsia="Times New Roman" w:hAnsi="Times New Roman"/>
        </w:rPr>
        <w:sectPr>
          <w:pgSz w:h="16834" w:w="11909" w:orient="portrait"/>
          <w:pgMar w:bottom="1440" w:top="1440" w:left="1440" w:right="1440" w:header="720" w:footer="720"/>
          <w:pgNumType w:start="1"/>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1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152/2026</w:t>
      </w:r>
    </w:p>
    <w:p w:rsidR="00000000" w:rsidDel="00000000" w:rsidP="00000000" w:rsidRDefault="00000000" w:rsidRPr="00000000" w14:paraId="0000001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 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17">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338/1, druh pozemku zastavaná plocha a nádvorie, vo výmere 527 m2, evidovaného na liste vlastníctva č. 338 Okresným úradom Vranov nad Topľou, katastrálne územie Hermanovce nad Topľou, obec Hermanovce nad Topľou odčleneného geometrickým plánom č. 138/2024 vyhotoveným dňa 07.08.2024 subjektom PETER PETRÍK GEODETICKÉ PRÁCE, Davidov 252, 093 03 Davidov, IČO: 44199236, overený dňa 27.03.2025 Okresným úradom Vranov nad Topľou, katastrálnym odborom, pod číslom G1-224/2025. </w:t>
      </w:r>
    </w:p>
    <w:p w:rsidR="00000000" w:rsidDel="00000000" w:rsidP="00000000" w:rsidRDefault="00000000" w:rsidRPr="00000000" w14:paraId="0000001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w:t>
      </w:r>
    </w:p>
    <w:p w:rsidR="00000000" w:rsidDel="00000000" w:rsidP="00000000" w:rsidRDefault="00000000" w:rsidRPr="00000000" w14:paraId="0000001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1A">
      <w:pPr>
        <w:spacing w:after="16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2"/>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1C">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1D">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1F">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20">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2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2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2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2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28">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2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2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2B">
      <w:pPr>
        <w:spacing w:after="16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2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153/2026</w:t>
      </w:r>
    </w:p>
    <w:p w:rsidR="00000000" w:rsidDel="00000000" w:rsidP="00000000" w:rsidRDefault="00000000" w:rsidRPr="00000000" w14:paraId="0000002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 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2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338/2, druh pozemku zastavaná plocha a nádvorie, vo výmere 126 m2, evidovaného na liste vlastníctva č. 338 Okresným úradom Vranov nad Topľou, katastrálne územie Hermanovce nad Topľou, obec Hermanovce nad Topľou a novovytvoreného pozemku parcela registra C KN, parcelné číslo 339/1, druh pozemku záhrada, vo výmere 401 m2, evidovaného na liste vlastníctva č. 338 Okresným úradom Vranov nad Topľou, katastrálne územie Hermanovce nad Topľou, obec Hermanovce nad Topľou odčlenených geometrickým plánom č. 138/2024 vyhotoveným dňa 07.08.2024 subjektom PETER PETRÍK GEODETICKÉ PRÁCE, Davidov 252, 093 03 Davidov, IČO: 44199236, overený dňa 27.03.2025 Okresným úradom Vranov nad Topľou, katastrálnym odborom, pod číslom G1-224/2025.</w:t>
      </w:r>
    </w:p>
    <w:p w:rsidR="00000000" w:rsidDel="00000000" w:rsidP="00000000" w:rsidRDefault="00000000" w:rsidRPr="00000000" w14:paraId="00000030">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 . </w:t>
      </w:r>
    </w:p>
    <w:p w:rsidR="00000000" w:rsidDel="00000000" w:rsidP="00000000" w:rsidRDefault="00000000" w:rsidRPr="00000000" w14:paraId="0000003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3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3"/>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3">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4">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6">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7">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C">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3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3F">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40">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4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42">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4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154/2026</w:t>
      </w:r>
    </w:p>
    <w:p w:rsidR="00000000" w:rsidDel="00000000" w:rsidP="00000000" w:rsidRDefault="00000000" w:rsidRPr="00000000" w14:paraId="0000004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 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45">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339/2, druh pozemku záhrada, vo výmere 527 m2, evidovaného na liste vlastníctva č. 338 Okresným úradom Vranov nad Topľou, katastrálne územie Hermanovce nad Topľou, obec Hermanovce nad Topľou odčleneného geometrickým plánom č. 138/2024 vyhotoveným dňa 07.08.2024 subjektom PETER PETRÍK GEODETICKÉ PRÁCE, Davidov 252, 093 03 Davidov, IČO: 44199236, overený dňa 27.03.2025 Okresným úradom Vranov nad Topľou, katastrálnym odborom, pod číslom G1-224/2025.</w:t>
      </w:r>
    </w:p>
    <w:p w:rsidR="00000000" w:rsidDel="00000000" w:rsidP="00000000" w:rsidRDefault="00000000" w:rsidRPr="00000000" w14:paraId="0000004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 . 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47">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4"/>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8">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9">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E">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4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51">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5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54">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55">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5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57">
      <w:pPr>
        <w:spacing w:after="160" w:line="36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8">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5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155/2026</w:t>
      </w:r>
    </w:p>
    <w:p w:rsidR="00000000" w:rsidDel="00000000" w:rsidP="00000000" w:rsidRDefault="00000000" w:rsidRPr="00000000" w14:paraId="0000005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 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5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339/4, druh pozemku záhrada, vo výmere 526 m2, evidovaného na liste vlastníctva č. 338 Okresným úradom Vranov nad Topľou, katastrálne územie Hermanovce nad Topľou, obec Hermanovce nad Topľou odčleneného geometrickým plánom č. 138/2024 vyhotoveným dňa 07.08.2024 subjektom PETER PETRÍK GEODETICKÉ PRÁCE, Davidov 252, 093 03 Davidov, IČO: 44199236, overený dňa 27.03.2025 Okresným úradom Vranov nad Topľou, katastrálnym odborom, pod číslom G1-224/2025.</w:t>
      </w:r>
    </w:p>
    <w:p w:rsidR="00000000" w:rsidDel="00000000" w:rsidP="00000000" w:rsidRDefault="00000000" w:rsidRPr="00000000" w14:paraId="0000005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 . </w:t>
      </w:r>
    </w:p>
    <w:p w:rsidR="00000000" w:rsidDel="00000000" w:rsidP="00000000" w:rsidRDefault="00000000" w:rsidRPr="00000000" w14:paraId="0000005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5E">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5"/>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5F">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0">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8">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6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6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6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6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6E">
      <w:pPr>
        <w:spacing w:after="160" w:line="36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6F">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7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156/2026</w:t>
      </w:r>
    </w:p>
    <w:p w:rsidR="00000000" w:rsidDel="00000000" w:rsidP="00000000" w:rsidRDefault="00000000" w:rsidRPr="00000000" w14:paraId="0000007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 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7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339/6, druh pozemku záhrada, vo výmere 526 m2, evidovaného na liste vlastníctva č. 338 Okresným úradom Vranov nad Topľou, katastrálne územie Hermanovce nad Topľou, obec Hermanovce nad Topľou odčleneného geometrickým plánom č. 138/2024 vyhotoveným dňa 07.08.2024 subjektom PETER PETRÍK GEODETICKÉ PRÁCE, Davidov 252, 093 03 Davidov, IČO: 44199236, overený dňa 27.03.2025 Okresným úradom Vranov nad Topľou, katastrálnym odborom, pod číslom G1-224/2025.</w:t>
      </w:r>
    </w:p>
    <w:p w:rsidR="00000000" w:rsidDel="00000000" w:rsidP="00000000" w:rsidRDefault="00000000" w:rsidRPr="00000000" w14:paraId="0000007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 .</w:t>
      </w:r>
    </w:p>
    <w:p w:rsidR="00000000" w:rsidDel="00000000" w:rsidP="00000000" w:rsidRDefault="00000000" w:rsidRPr="00000000" w14:paraId="0000007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7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6"/>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6">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7">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C">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7F">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80">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8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8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8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85">
      <w:pPr>
        <w:spacing w:after="160" w:line="36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86">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87">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157/2026</w:t>
      </w:r>
    </w:p>
    <w:p w:rsidR="00000000" w:rsidDel="00000000" w:rsidP="00000000" w:rsidRDefault="00000000" w:rsidRPr="00000000" w14:paraId="0000008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v Hermanovciach nad Topľou podľa § 11 ods. 4 zákona č. 369/1990 Zb. o obecnom zriadení v znení neskorších predpisov</w:t>
      </w:r>
    </w:p>
    <w:p w:rsidR="00000000" w:rsidDel="00000000" w:rsidP="00000000" w:rsidRDefault="00000000" w:rsidRPr="00000000" w14:paraId="0000008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schvaľuje v súlade s § 9a ods. 1 písm. c) zákona č. 138/1991 Zb. o majetku obcí v znení neskorších predpisov a Zásad hospodárenia a nakladania s majetkom obce Hermanovce nad Topľou č. 2/2023 článku 18 zámer prevodu nehnuteľného majetku obce Hermanovce nad Topľou priamym predajom, a to:</w:t>
      </w:r>
    </w:p>
    <w:p w:rsidR="00000000" w:rsidDel="00000000" w:rsidP="00000000" w:rsidRDefault="00000000" w:rsidRPr="00000000" w14:paraId="0000008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novovytvoreného pozemku parcela registra C KN, parcelné číslo 339/8, druh pozemku záhrada, vo výmere 526 m2, evidovaného na liste vlastníctva č. 338 Okresným úradom Vranov nad Topľou, katastrálne územie Hermanovce nad Topľou, obec Hermanovce nad Topľou odčleneného geometrickým plánom č. 138/2024 vyhotoveným dňa 07.08.2024 subjektom PETER PETRÍK GEODETICKÉ PRÁCE, Davidov 252, 093 03 Davidov, IČO: 44199236, overený dňa 27.03.2025 Okresným úradom Vranov nad Topľou, katastrálnym odborom, pod číslom G1-224/2025.</w:t>
      </w:r>
    </w:p>
    <w:p w:rsidR="00000000" w:rsidDel="00000000" w:rsidP="00000000" w:rsidRDefault="00000000" w:rsidRPr="00000000" w14:paraId="0000008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 určenie minimálnej kúpnej ceny bol vyhotovený znalecký posudok č. 47/2026 vyhotovený Ing. František Kačmár, Gen. Svobodu 330, 093 01 Vranov nad Topľou, evidenčné číslo znalca 914079, oprávnený podávať znalecké posudky z odboru Stavebníctvo, odvetvia Odhad hodnoty nehnuteľností zo dňa 04.03.2026. Minimálna kúpna cena je stanovená vo výške 57 Eur za m 2 .</w:t>
      </w:r>
    </w:p>
    <w:p w:rsidR="00000000" w:rsidDel="00000000" w:rsidP="00000000" w:rsidRDefault="00000000" w:rsidRPr="00000000" w14:paraId="0000008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Lehota na doručenie cenových ponúk záujemcov je 45 dní a začína plynúť odo dňa zverejnenia zámeru na úradnej tabuli obce. Obec si vyhradzuje právo odmietnuť všetky ponuky záujemcov. Svoje ponuky môžu záujemcovia posielať poštou na adresu obecného úradu v obálke s označením „NEOTVÁRAŤ“ alebo elektronicky do elektronickej schránky obce.</w:t>
      </w:r>
    </w:p>
    <w:p w:rsidR="00000000" w:rsidDel="00000000" w:rsidP="00000000" w:rsidRDefault="00000000" w:rsidRPr="00000000" w14:paraId="0000008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7"/>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8E">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8F">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0">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1">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4">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5">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7">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9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9A">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9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9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9D">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9E">
      <w:pPr>
        <w:spacing w:after="160" w:line="360" w:lineRule="auto"/>
        <w:jc w:val="both"/>
        <w:rPr>
          <w:rFonts w:ascii="Times New Roman" w:cs="Times New Roman" w:eastAsia="Times New Roman" w:hAnsi="Times New Roman"/>
        </w:rPr>
        <w:sectPr>
          <w:type w:val="continuous"/>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9F">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158/2026</w:t>
      </w:r>
    </w:p>
    <w:p w:rsidR="00000000" w:rsidDel="00000000" w:rsidP="00000000" w:rsidRDefault="00000000" w:rsidRPr="00000000" w14:paraId="000000A0">
      <w:pPr>
        <w:spacing w:line="360" w:lineRule="auto"/>
        <w:ind w:left="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schvaľuje prenájom pozemku KN-E 209,      </w:t>
      </w:r>
    </w:p>
    <w:p w:rsidR="00000000" w:rsidDel="00000000" w:rsidP="00000000" w:rsidRDefault="00000000" w:rsidRPr="00000000" w14:paraId="000000A1">
      <w:pPr>
        <w:spacing w:line="360" w:lineRule="auto"/>
        <w:ind w:left="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LV 537 za 50€/rok/ha a súhlasí s podpisom nájomnej zmluvy. </w:t>
      </w:r>
    </w:p>
    <w:p w:rsidR="00000000" w:rsidDel="00000000" w:rsidP="00000000" w:rsidRDefault="00000000" w:rsidRPr="00000000" w14:paraId="000000A2">
      <w:pPr>
        <w:spacing w:line="360" w:lineRule="auto"/>
        <w:ind w:left="42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8"/>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4">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5">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7">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A">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B">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A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B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B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B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B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4">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B5">
      <w:pPr>
        <w:spacing w:line="360" w:lineRule="auto"/>
        <w:ind w:left="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Uznesenie 159/2026</w:t>
      </w:r>
      <w:r w:rsidDel="00000000" w:rsidR="00000000" w:rsidRPr="00000000">
        <w:rPr>
          <w:rtl w:val="0"/>
        </w:rPr>
      </w:r>
    </w:p>
    <w:p w:rsidR="00000000" w:rsidDel="00000000" w:rsidP="00000000" w:rsidRDefault="00000000" w:rsidRPr="00000000" w14:paraId="000000B6">
      <w:pPr>
        <w:spacing w:line="360" w:lineRule="auto"/>
        <w:ind w:left="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schvaľuje Jána Saba za zástupcu</w:t>
      </w:r>
    </w:p>
    <w:p w:rsidR="00000000" w:rsidDel="00000000" w:rsidP="00000000" w:rsidRDefault="00000000" w:rsidRPr="00000000" w14:paraId="000000B7">
      <w:pPr>
        <w:spacing w:line="360" w:lineRule="auto"/>
        <w:ind w:left="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zriaďovateľa ako člena Rady školy pri ZŠ Hermanovce nad Topľou.</w:t>
      </w:r>
    </w:p>
    <w:p w:rsidR="00000000" w:rsidDel="00000000" w:rsidP="00000000" w:rsidRDefault="00000000" w:rsidRPr="00000000" w14:paraId="000000B8">
      <w:pPr>
        <w:spacing w:line="360" w:lineRule="auto"/>
        <w:jc w:val="both"/>
        <w:rPr>
          <w:rFonts w:ascii="Times New Roman" w:cs="Times New Roman" w:eastAsia="Times New Roman" w:hAnsi="Times New Roman"/>
          <w:b w:val="1"/>
          <w:bCs w:val="1"/>
          <w:highlight w:val="yellow"/>
        </w:rPr>
      </w:pPr>
      <w:r w:rsidDel="00000000" w:rsidR="00000000" w:rsidRPr="00000000">
        <w:rPr>
          <w:rtl w:val="0"/>
        </w:rPr>
      </w:r>
    </w:p>
    <w:p w:rsidR="00000000" w:rsidDel="00000000" w:rsidP="00000000" w:rsidRDefault="00000000" w:rsidRPr="00000000" w14:paraId="000000B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9"/>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BA">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BB">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B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B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Ján Sabo</w:t>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6">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7">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C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C9">
      <w:pPr>
        <w:spacing w:after="16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A">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C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160/2026</w:t>
      </w:r>
    </w:p>
    <w:p w:rsidR="00000000" w:rsidDel="00000000" w:rsidP="00000000" w:rsidRDefault="00000000" w:rsidRPr="00000000" w14:paraId="000000C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schvaľuje zástupcov za zriaďovateľa  ako členov výberovej komisie pre voľbu riaditeľa/ky ZŠ Hermanovce nad Topľou – Adrianu Sabovú a Antóniu Ivanovú.</w:t>
      </w:r>
    </w:p>
    <w:p w:rsidR="00000000" w:rsidDel="00000000" w:rsidP="00000000" w:rsidRDefault="00000000" w:rsidRPr="00000000" w14:paraId="000000CD">
      <w:pPr>
        <w:spacing w:line="360" w:lineRule="auto"/>
        <w:jc w:val="both"/>
        <w:rPr>
          <w:rFonts w:ascii="Times New Roman" w:cs="Times New Roman" w:eastAsia="Times New Roman" w:hAnsi="Times New Roman"/>
          <w:b w:val="1"/>
          <w:bCs w:val="1"/>
          <w:highlight w:val="yellow"/>
        </w:rPr>
      </w:pPr>
      <w:r w:rsidDel="00000000" w:rsidR="00000000" w:rsidRPr="00000000">
        <w:rPr>
          <w:rtl w:val="0"/>
        </w:rPr>
      </w:r>
    </w:p>
    <w:p w:rsidR="00000000" w:rsidDel="00000000" w:rsidP="00000000" w:rsidRDefault="00000000" w:rsidRPr="00000000" w14:paraId="000000CE">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0"/>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F">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0">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8">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D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Bc. Katarína Lehetová,</w:t>
            </w:r>
          </w:p>
        </w:tc>
      </w:tr>
    </w:tbl>
    <w:p w:rsidR="00000000" w:rsidDel="00000000" w:rsidP="00000000" w:rsidRDefault="00000000" w:rsidRPr="00000000" w14:paraId="000000DE">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F">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E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161/2026</w:t>
      </w:r>
    </w:p>
    <w:p w:rsidR="00000000" w:rsidDel="00000000" w:rsidP="00000000" w:rsidRDefault="00000000" w:rsidRPr="00000000" w14:paraId="000000E1">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schvaľuje:</w:t>
      </w:r>
    </w:p>
    <w:p w:rsidR="00000000" w:rsidDel="00000000" w:rsidP="00000000" w:rsidRDefault="00000000" w:rsidRPr="00000000" w14:paraId="000000E2">
      <w:pPr>
        <w:numPr>
          <w:ilvl w:val="0"/>
          <w:numId w:val="1"/>
        </w:numPr>
        <w:spacing w:line="36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Realizáciu investície: „Traktor s príslušenstvom – Hermanovce nad Topľou“ (ďalej len</w:t>
      </w:r>
    </w:p>
    <w:p w:rsidR="00000000" w:rsidDel="00000000" w:rsidP="00000000" w:rsidRDefault="00000000" w:rsidRPr="00000000" w14:paraId="000000E3">
      <w:pPr>
        <w:spacing w:line="360" w:lineRule="auto"/>
        <w:ind w:left="70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„Projekt“) vo výške 44 526,- EUR;</w:t>
      </w:r>
    </w:p>
    <w:p w:rsidR="00000000" w:rsidDel="00000000" w:rsidP="00000000" w:rsidRDefault="00000000" w:rsidRPr="00000000" w14:paraId="000000E4">
      <w:pPr>
        <w:numPr>
          <w:ilvl w:val="0"/>
          <w:numId w:val="1"/>
        </w:numPr>
        <w:spacing w:line="36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Prijatie dotácie z Environmentálneho fondu vo výške 40 000,- EUR (v súlade s bodom</w:t>
      </w:r>
    </w:p>
    <w:p w:rsidR="00000000" w:rsidDel="00000000" w:rsidP="00000000" w:rsidRDefault="00000000" w:rsidRPr="00000000" w14:paraId="000000E5">
      <w:pPr>
        <w:spacing w:line="360" w:lineRule="auto"/>
        <w:ind w:left="70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č. 1) na financovanie Projektu;</w:t>
      </w:r>
    </w:p>
    <w:p w:rsidR="00000000" w:rsidDel="00000000" w:rsidP="00000000" w:rsidRDefault="00000000" w:rsidRPr="00000000" w14:paraId="000000E6">
      <w:pPr>
        <w:numPr>
          <w:ilvl w:val="0"/>
          <w:numId w:val="1"/>
        </w:numPr>
        <w:spacing w:line="36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Zabezpečenie finančných prostriedkov z vlastných zdrojov obce na spolufinancovanie Projektu, a to minimálne vo výške 1 % z oprávnených nákladov Projektu a ich použitie na spolufinancovanie Projektu;</w:t>
      </w:r>
    </w:p>
    <w:p w:rsidR="00000000" w:rsidDel="00000000" w:rsidP="00000000" w:rsidRDefault="00000000" w:rsidRPr="00000000" w14:paraId="000000E7">
      <w:pPr>
        <w:numPr>
          <w:ilvl w:val="0"/>
          <w:numId w:val="1"/>
        </w:numPr>
        <w:spacing w:line="36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Návrh zmluvy o poskytnutí podpory z Environmentálneho fondu formou dotácie.</w:t>
      </w:r>
    </w:p>
    <w:p w:rsidR="00000000" w:rsidDel="00000000" w:rsidP="00000000" w:rsidRDefault="00000000" w:rsidRPr="00000000" w14:paraId="000000E8">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1"/>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EA">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EB">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E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E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F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F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F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F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6">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7">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Bc. Katarína Lehetová,</w:t>
            </w:r>
          </w:p>
        </w:tc>
      </w:tr>
    </w:tbl>
    <w:p w:rsidR="00000000" w:rsidDel="00000000" w:rsidP="00000000" w:rsidRDefault="00000000" w:rsidRPr="00000000" w14:paraId="000000F9">
      <w:pPr>
        <w:spacing w:line="360" w:lineRule="auto"/>
        <w:jc w:val="both"/>
        <w:rPr>
          <w:rFonts w:ascii="Times New Roman" w:cs="Times New Roman" w:eastAsia="Times New Roman" w:hAnsi="Times New Roman"/>
          <w:b w:val="1"/>
          <w:bCs w:val="1"/>
          <w:highlight w:val="yellow"/>
        </w:rPr>
      </w:pPr>
      <w:r w:rsidDel="00000000" w:rsidR="00000000" w:rsidRPr="00000000">
        <w:rPr>
          <w:rtl w:val="0"/>
        </w:rPr>
      </w:r>
    </w:p>
    <w:p w:rsidR="00000000" w:rsidDel="00000000" w:rsidP="00000000" w:rsidRDefault="00000000" w:rsidRPr="00000000" w14:paraId="000000FA">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0F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162/2026</w:t>
      </w:r>
    </w:p>
    <w:p w:rsidR="00000000" w:rsidDel="00000000" w:rsidP="00000000" w:rsidRDefault="00000000" w:rsidRPr="00000000" w14:paraId="000000F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schvaľuje podpis zmluvy s AGROTEM MJ s.r.o ako úspešným dodávateľom na základe verejného obstarávania. </w:t>
      </w:r>
    </w:p>
    <w:p w:rsidR="00000000" w:rsidDel="00000000" w:rsidP="00000000" w:rsidRDefault="00000000" w:rsidRPr="00000000" w14:paraId="000000FD">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E">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2"/>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FF">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0">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2">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5">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6">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8">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D">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Bc. Katarína Lehetová,</w:t>
            </w:r>
          </w:p>
        </w:tc>
      </w:tr>
    </w:tbl>
    <w:p w:rsidR="00000000" w:rsidDel="00000000" w:rsidP="00000000" w:rsidRDefault="00000000" w:rsidRPr="00000000" w14:paraId="0000010E">
      <w:pPr>
        <w:spacing w:line="360" w:lineRule="auto"/>
        <w:ind w:left="42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110">
      <w:pPr>
        <w:spacing w:line="360" w:lineRule="auto"/>
        <w:ind w:left="426"/>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111">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163/2026</w:t>
      </w:r>
    </w:p>
    <w:p w:rsidR="00000000" w:rsidDel="00000000" w:rsidP="00000000" w:rsidRDefault="00000000" w:rsidRPr="00000000" w14:paraId="0000011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berie na vedomie požiadavku J. Saba na umožnenie a zrealizovanie vjazdu na pozemok z novovytvorenej prístupovej komunikácie k bytovému domu. </w:t>
      </w:r>
    </w:p>
    <w:p w:rsidR="00000000" w:rsidDel="00000000" w:rsidP="00000000" w:rsidRDefault="00000000" w:rsidRPr="00000000" w14:paraId="0000011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4">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3"/>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5">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6">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8">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9">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B">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C">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E">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21">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22">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3">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Bc. Katarína Lehetová,</w:t>
            </w:r>
          </w:p>
        </w:tc>
      </w:tr>
    </w:tbl>
    <w:p w:rsidR="00000000" w:rsidDel="00000000" w:rsidP="00000000" w:rsidRDefault="00000000" w:rsidRPr="00000000" w14:paraId="00000124">
      <w:pPr>
        <w:spacing w:line="360" w:lineRule="auto"/>
        <w:ind w:left="42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5">
      <w:pPr>
        <w:spacing w:after="160" w:line="360" w:lineRule="auto"/>
        <w:jc w:val="both"/>
        <w:rPr>
          <w:rFonts w:ascii="Times New Roman" w:cs="Times New Roman" w:eastAsia="Times New Roman" w:hAnsi="Times New Roman"/>
        </w:rPr>
        <w:sectPr>
          <w:type w:val="nextPage"/>
          <w:pgSz w:h="16834" w:w="11909" w:orient="portrait"/>
          <w:pgMar w:bottom="1440" w:top="1440" w:left="1440" w:right="1440" w:header="720" w:footer="720"/>
        </w:sect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126">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Uznesenie 164/2026</w:t>
      </w:r>
    </w:p>
    <w:p w:rsidR="00000000" w:rsidDel="00000000" w:rsidP="00000000" w:rsidRDefault="00000000" w:rsidRPr="00000000" w14:paraId="0000012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Obecné zastupiteľstvo Hermanovce nad Topľou berie na vedomie informácie k chatovej oblasti a zmene TTP na lesný pozemok</w:t>
      </w:r>
    </w:p>
    <w:p w:rsidR="00000000" w:rsidDel="00000000" w:rsidP="00000000" w:rsidRDefault="00000000" w:rsidRPr="00000000" w14:paraId="00000128">
      <w:pPr>
        <w:spacing w:after="16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9">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Hlasovanie</w:t>
      </w:r>
    </w:p>
    <w:tbl>
      <w:tblPr>
        <w:tblStyle w:val="Table14"/>
        <w:tblW w:w="9350.0" w:type="dxa"/>
        <w:jc w:val="left"/>
        <w:tblInd w:w="108.0" w:type="dxa"/>
        <w:tblLayout w:type="fixed"/>
        <w:tblLook w:val="0400"/>
      </w:tblPr>
      <w:tblGrid>
        <w:gridCol w:w="2937"/>
        <w:gridCol w:w="813"/>
        <w:gridCol w:w="5600"/>
        <w:tblGridChange w:id="0">
          <w:tblGrid>
            <w:gridCol w:w="2937"/>
            <w:gridCol w:w="813"/>
            <w:gridCol w:w="5600"/>
          </w:tblGrid>
        </w:tblGridChange>
      </w:tblGrid>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2A">
            <w:pPr>
              <w:spacing w:after="160" w:line="360" w:lineRule="auto"/>
              <w:jc w:val="both"/>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2B">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počet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spacing w:after="160" w:line="36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mená poslancov</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2D">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2E">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Tadeáš Andrek, Pavol Haško, Ing. Andrea Kačkošová Ján Pivovarník, Ján Puchein, Ján Sabo</w:t>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30">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Proti:</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31">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33">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Zdržal sa:</w:t>
            </w:r>
          </w:p>
        </w:tc>
        <w:tc>
          <w:tcPr>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34">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5">
            <w:pPr>
              <w:spacing w:after="160" w:line="360" w:lineRule="auto"/>
              <w:jc w:val="both"/>
              <w:rPr>
                <w:rFonts w:ascii="Times New Roman" w:cs="Times New Roman" w:eastAsia="Times New Roman" w:hAnsi="Times New Roman"/>
              </w:rPr>
            </w:pPr>
            <w:r w:rsidDel="00000000" w:rsidR="00000000" w:rsidRPr="00000000">
              <w:rPr>
                <w:rtl w:val="0"/>
              </w:rPr>
            </w:r>
          </w:p>
        </w:tc>
      </w:tr>
      <w:tr>
        <w:trPr>
          <w:cantSplit w:val="0"/>
          <w:trHeight w:val="260"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36">
            <w:pPr>
              <w:spacing w:after="16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Neprítomní:</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37">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38">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Bc. Katarína Lehetová,</w:t>
            </w:r>
          </w:p>
        </w:tc>
      </w:tr>
    </w:tbl>
    <w:p w:rsidR="00000000" w:rsidDel="00000000" w:rsidP="00000000" w:rsidRDefault="00000000" w:rsidRPr="00000000" w14:paraId="00000139">
      <w:pPr>
        <w:spacing w:line="360" w:lineRule="auto"/>
        <w:ind w:left="42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A">
      <w:pPr>
        <w:spacing w:after="16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Hermanovce n. T., dňa....................................... Ing. Martin Ivan Starosta obce</w:t>
      </w:r>
    </w:p>
    <w:p w:rsidR="00000000" w:rsidDel="00000000" w:rsidP="00000000" w:rsidRDefault="00000000" w:rsidRPr="00000000" w14:paraId="0000013B">
      <w:pPr>
        <w:spacing w:line="360" w:lineRule="auto"/>
        <w:ind w:left="426"/>
        <w:jc w:val="both"/>
        <w:rPr>
          <w:rFonts w:ascii="Times New Roman" w:cs="Times New Roman" w:eastAsia="Times New Roman" w:hAnsi="Times New Roman"/>
          <w:sz w:val="24"/>
          <w:szCs w:val="24"/>
        </w:rPr>
      </w:pPr>
      <w:r w:rsidDel="00000000" w:rsidR="00000000" w:rsidRPr="00000000">
        <w:rPr>
          <w:rtl w:val="0"/>
        </w:rPr>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